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4" w:rsidRDefault="00E55724">
      <w:pPr>
        <w:jc w:val="center"/>
        <w:outlineLvl w:val="0"/>
        <w:rPr>
          <w:b/>
          <w:sz w:val="20"/>
          <w:szCs w:val="20"/>
        </w:rPr>
      </w:pPr>
    </w:p>
    <w:p w:rsidR="00E55724" w:rsidRDefault="00E55724">
      <w:pPr>
        <w:outlineLvl w:val="0"/>
        <w:rPr>
          <w:b/>
          <w:sz w:val="20"/>
          <w:szCs w:val="20"/>
        </w:rPr>
      </w:pPr>
    </w:p>
    <w:p w:rsidR="00E55724" w:rsidRDefault="00E55724">
      <w:pPr>
        <w:jc w:val="center"/>
        <w:outlineLvl w:val="0"/>
        <w:rPr>
          <w:b/>
          <w:sz w:val="20"/>
          <w:szCs w:val="20"/>
        </w:rPr>
      </w:pPr>
    </w:p>
    <w:p w:rsidR="00E55724" w:rsidRDefault="00125B49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KANUNİ SULTAN SÜLEYMAN ANADOLU</w:t>
      </w:r>
      <w:r w:rsidR="00E03265">
        <w:rPr>
          <w:b/>
          <w:sz w:val="20"/>
          <w:szCs w:val="20"/>
        </w:rPr>
        <w:t xml:space="preserve"> LİSESİ 20</w:t>
      </w:r>
      <w:proofErr w:type="gramStart"/>
      <w:r>
        <w:rPr>
          <w:b/>
          <w:sz w:val="20"/>
          <w:szCs w:val="20"/>
        </w:rPr>
        <w:t>….</w:t>
      </w:r>
      <w:proofErr w:type="gramEnd"/>
      <w:r w:rsidR="00DF3D36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….</w:t>
      </w:r>
      <w:r w:rsidR="00E03265">
        <w:rPr>
          <w:b/>
          <w:sz w:val="20"/>
          <w:szCs w:val="20"/>
        </w:rPr>
        <w:t xml:space="preserve"> EĞİTİM-ÖĞRETİM YILI </w:t>
      </w:r>
      <w:r>
        <w:rPr>
          <w:b/>
          <w:sz w:val="20"/>
          <w:szCs w:val="20"/>
        </w:rPr>
        <w:t>….</w:t>
      </w:r>
      <w:r w:rsidR="00DF3D36">
        <w:rPr>
          <w:b/>
          <w:sz w:val="20"/>
          <w:szCs w:val="20"/>
        </w:rPr>
        <w:t xml:space="preserve">. DÖNEM </w:t>
      </w:r>
    </w:p>
    <w:p w:rsidR="00E55724" w:rsidRDefault="00125B49">
      <w:pPr>
        <w:jc w:val="center"/>
        <w:outlineLvl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</w:t>
      </w:r>
      <w:proofErr w:type="gramEnd"/>
      <w:r w:rsidR="00DF3D36">
        <w:rPr>
          <w:b/>
          <w:sz w:val="20"/>
          <w:szCs w:val="20"/>
        </w:rPr>
        <w:t xml:space="preserve"> DERSİ </w:t>
      </w:r>
      <w:r w:rsidR="00DF3D36" w:rsidRPr="00125B49">
        <w:rPr>
          <w:b/>
          <w:sz w:val="20"/>
          <w:szCs w:val="20"/>
          <w:u w:val="single"/>
        </w:rPr>
        <w:t>DERS İÇİ</w:t>
      </w:r>
      <w:r w:rsidR="00DF3D36">
        <w:rPr>
          <w:b/>
          <w:sz w:val="20"/>
          <w:szCs w:val="20"/>
        </w:rPr>
        <w:t xml:space="preserve"> PERFORMANS DEĞERLENDİRME FORMU</w:t>
      </w:r>
    </w:p>
    <w:p w:rsidR="00E55724" w:rsidRDefault="00690885">
      <w:pPr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1026" o:spid="_x0000_s1034" style="position:absolute;left:0;text-align:left;margin-left:30.8pt;margin-top:10pt;width:478.2pt;height:34.5pt;z-index:9;visibility:visible;mso-wrap-distance-left:0;mso-wrap-distance-right:0" filled="f"/>
        </w:pict>
      </w:r>
    </w:p>
    <w:p w:rsidR="00E55724" w:rsidRDefault="00DF3D3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       Ders: </w:t>
      </w:r>
    </w:p>
    <w:p w:rsidR="00E55724" w:rsidRDefault="00DF3D3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       Sınıf/Şube: </w:t>
      </w:r>
    </w:p>
    <w:p w:rsidR="00E55724" w:rsidRDefault="00DF3D3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 xml:space="preserve">               Öğretmen: </w:t>
      </w:r>
    </w:p>
    <w:p w:rsidR="00E55724" w:rsidRDefault="00DF3D3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ab/>
      </w:r>
      <w:r>
        <w:rPr>
          <w:rFonts w:ascii="Verdana" w:hAnsi="Verdana" w:cs="Tahoma"/>
          <w:b/>
          <w:bCs/>
          <w:sz w:val="16"/>
          <w:szCs w:val="16"/>
        </w:rPr>
        <w:tab/>
      </w:r>
      <w:r>
        <w:rPr>
          <w:rFonts w:ascii="Verdana" w:hAnsi="Verdana" w:cs="Tahoma"/>
          <w:b/>
          <w:bCs/>
          <w:sz w:val="16"/>
          <w:szCs w:val="16"/>
        </w:rPr>
        <w:tab/>
      </w:r>
      <w:r>
        <w:rPr>
          <w:rFonts w:ascii="Verdana" w:hAnsi="Verdana" w:cs="Tahoma"/>
          <w:b/>
          <w:bCs/>
          <w:sz w:val="16"/>
          <w:szCs w:val="16"/>
        </w:rPr>
        <w:tab/>
      </w:r>
    </w:p>
    <w:p w:rsidR="00E55724" w:rsidRDefault="00E55724">
      <w:pPr>
        <w:rPr>
          <w:rFonts w:ascii="Verdana" w:hAnsi="Verdana"/>
          <w:b/>
          <w:i/>
          <w:sz w:val="2"/>
          <w:szCs w:val="2"/>
        </w:rPr>
      </w:pPr>
    </w:p>
    <w:p w:rsidR="00E55724" w:rsidRDefault="00DF3D36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(0-49,99):</w:t>
      </w:r>
      <w:r>
        <w:rPr>
          <w:rFonts w:ascii="Verdana" w:hAnsi="Verdana"/>
          <w:i/>
          <w:sz w:val="18"/>
          <w:szCs w:val="18"/>
        </w:rPr>
        <w:t xml:space="preserve"> Geçmez       (</w:t>
      </w:r>
      <w:r>
        <w:rPr>
          <w:rFonts w:ascii="Verdana" w:hAnsi="Verdana"/>
          <w:b/>
          <w:i/>
          <w:sz w:val="18"/>
          <w:szCs w:val="18"/>
        </w:rPr>
        <w:t>50-59,99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b/>
          <w:i/>
          <w:sz w:val="18"/>
          <w:szCs w:val="18"/>
        </w:rPr>
        <w:t>:</w:t>
      </w:r>
      <w:r>
        <w:rPr>
          <w:rFonts w:ascii="Verdana" w:hAnsi="Verdana"/>
          <w:i/>
          <w:sz w:val="18"/>
          <w:szCs w:val="18"/>
        </w:rPr>
        <w:t xml:space="preserve"> Geçer     (</w:t>
      </w:r>
      <w:r>
        <w:rPr>
          <w:rFonts w:ascii="Verdana" w:hAnsi="Verdana"/>
          <w:b/>
          <w:i/>
          <w:sz w:val="18"/>
          <w:szCs w:val="18"/>
        </w:rPr>
        <w:t>60-69,99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b/>
          <w:i/>
          <w:sz w:val="18"/>
          <w:szCs w:val="18"/>
        </w:rPr>
        <w:t>:</w:t>
      </w:r>
      <w:r>
        <w:rPr>
          <w:rFonts w:ascii="Verdana" w:hAnsi="Verdana"/>
          <w:i/>
          <w:sz w:val="18"/>
          <w:szCs w:val="18"/>
        </w:rPr>
        <w:t xml:space="preserve"> Orta        (</w:t>
      </w:r>
      <w:r>
        <w:rPr>
          <w:rFonts w:ascii="Verdana" w:hAnsi="Verdana"/>
          <w:b/>
          <w:i/>
          <w:sz w:val="18"/>
          <w:szCs w:val="18"/>
        </w:rPr>
        <w:t>70-84,99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b/>
          <w:i/>
          <w:sz w:val="18"/>
          <w:szCs w:val="18"/>
        </w:rPr>
        <w:t>:</w:t>
      </w:r>
      <w:r>
        <w:rPr>
          <w:rFonts w:ascii="Verdana" w:hAnsi="Verdana"/>
          <w:i/>
          <w:sz w:val="18"/>
          <w:szCs w:val="18"/>
        </w:rPr>
        <w:t xml:space="preserve"> İyi    </w:t>
      </w:r>
      <w:r>
        <w:rPr>
          <w:rFonts w:ascii="Verdana" w:hAnsi="Verdana"/>
          <w:b/>
          <w:i/>
          <w:sz w:val="18"/>
          <w:szCs w:val="18"/>
        </w:rPr>
        <w:t>(85-100):</w:t>
      </w:r>
      <w:r>
        <w:rPr>
          <w:rFonts w:ascii="Verdana" w:hAnsi="Verdana"/>
          <w:i/>
          <w:sz w:val="18"/>
          <w:szCs w:val="18"/>
        </w:rPr>
        <w:t xml:space="preserve"> Pekiyi</w:t>
      </w:r>
    </w:p>
    <w:p w:rsidR="00E55724" w:rsidRDefault="00E55724">
      <w:pPr>
        <w:rPr>
          <w:rFonts w:ascii="Verdana" w:hAnsi="Verdana"/>
          <w:i/>
          <w:sz w:val="18"/>
          <w:szCs w:val="18"/>
        </w:rPr>
      </w:pPr>
    </w:p>
    <w:tbl>
      <w:tblPr>
        <w:tblW w:w="4411" w:type="pct"/>
        <w:jc w:val="center"/>
        <w:tblInd w:w="-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818"/>
        <w:gridCol w:w="3175"/>
        <w:gridCol w:w="1039"/>
        <w:gridCol w:w="993"/>
        <w:gridCol w:w="991"/>
        <w:gridCol w:w="851"/>
        <w:gridCol w:w="948"/>
      </w:tblGrid>
      <w:tr w:rsidR="00DF3D36" w:rsidTr="00DF3D36">
        <w:trPr>
          <w:cantSplit/>
          <w:trHeight w:val="2609"/>
          <w:jc w:val="center"/>
        </w:trPr>
        <w:tc>
          <w:tcPr>
            <w:tcW w:w="358" w:type="pct"/>
            <w:tcBorders>
              <w:top w:val="single" w:sz="4" w:space="0" w:color="auto"/>
            </w:tcBorders>
            <w:textDirection w:val="btLr"/>
          </w:tcPr>
          <w:p w:rsidR="00E55724" w:rsidRDefault="00DF3D3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SIRA NUMARASI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E55724" w:rsidRDefault="00E5572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5724" w:rsidRDefault="00DF3D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  <w:p w:rsidR="00E55724" w:rsidRDefault="00E557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2" w:type="pct"/>
            <w:tcBorders>
              <w:top w:val="single" w:sz="4" w:space="0" w:color="auto"/>
            </w:tcBorders>
            <w:vAlign w:val="center"/>
          </w:tcPr>
          <w:p w:rsidR="00E55724" w:rsidRDefault="00DF3D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547" w:type="pct"/>
            <w:tcBorders>
              <w:top w:val="single" w:sz="4" w:space="0" w:color="auto"/>
            </w:tcBorders>
            <w:textDirection w:val="btLr"/>
            <w:vAlign w:val="center"/>
          </w:tcPr>
          <w:p w:rsidR="00E55724" w:rsidRDefault="00DF3D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Ödevlerin zamanında ve düzenli olarak yapılması(40)</w:t>
            </w:r>
          </w:p>
          <w:p w:rsidR="00E55724" w:rsidRDefault="00E55724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523" w:type="pct"/>
            <w:textDirection w:val="btLr"/>
            <w:vAlign w:val="center"/>
          </w:tcPr>
          <w:p w:rsidR="00E55724" w:rsidRDefault="00DF3D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Ders akışını takip etme ve söz alarak konuşma(20)</w:t>
            </w:r>
          </w:p>
          <w:p w:rsidR="00E55724" w:rsidRDefault="00E55724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E55724" w:rsidRDefault="00DF3D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Araç gereçlerin düzenli getirilmesi ve korunması(20)</w:t>
            </w:r>
          </w:p>
          <w:p w:rsidR="00E55724" w:rsidRDefault="00E55724">
            <w:pPr>
              <w:ind w:left="57" w:right="57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E55724" w:rsidRDefault="00DF3D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Derse katılım(20)</w:t>
            </w:r>
          </w:p>
          <w:p w:rsidR="00E55724" w:rsidRDefault="00E55724">
            <w:pPr>
              <w:ind w:left="57" w:right="57"/>
              <w:rPr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55724" w:rsidRDefault="00DF3D36">
            <w:pPr>
              <w:ind w:left="113" w:right="113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TOPLAM PUAN</w:t>
            </w: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1    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9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2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36" w:rsidTr="00DF3D36">
        <w:trPr>
          <w:trHeight w:val="90"/>
          <w:jc w:val="center"/>
        </w:trPr>
        <w:tc>
          <w:tcPr>
            <w:tcW w:w="358" w:type="pct"/>
          </w:tcPr>
          <w:p w:rsidR="00E55724" w:rsidRDefault="00DF3D36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1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55724" w:rsidRDefault="00E557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55724" w:rsidRDefault="00E55724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3265" w:rsidTr="00DF3D36">
        <w:trPr>
          <w:trHeight w:val="90"/>
          <w:jc w:val="center"/>
        </w:trPr>
        <w:tc>
          <w:tcPr>
            <w:tcW w:w="358" w:type="pct"/>
          </w:tcPr>
          <w:p w:rsidR="00E03265" w:rsidRDefault="00E03265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1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pct"/>
          </w:tcPr>
          <w:p w:rsidR="00E03265" w:rsidRDefault="00E032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" w:type="pct"/>
          </w:tcPr>
          <w:p w:rsidR="00E03265" w:rsidRDefault="00E03265" w:rsidP="00DF3D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55724" w:rsidRDefault="00E55724">
      <w:pPr>
        <w:tabs>
          <w:tab w:val="left" w:pos="8525"/>
        </w:tabs>
        <w:rPr>
          <w:sz w:val="20"/>
          <w:szCs w:val="20"/>
        </w:rPr>
      </w:pPr>
    </w:p>
    <w:p w:rsidR="00125B49" w:rsidRDefault="00125B49">
      <w:pPr>
        <w:tabs>
          <w:tab w:val="left" w:pos="8525"/>
        </w:tabs>
        <w:rPr>
          <w:sz w:val="20"/>
          <w:szCs w:val="20"/>
        </w:rPr>
      </w:pPr>
    </w:p>
    <w:p w:rsidR="00E55724" w:rsidRDefault="00DF3D36" w:rsidP="00125B49">
      <w:pPr>
        <w:tabs>
          <w:tab w:val="left" w:pos="852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125B49">
        <w:rPr>
          <w:sz w:val="20"/>
          <w:szCs w:val="20"/>
        </w:rPr>
        <w:t>…………………………………</w:t>
      </w:r>
      <w:proofErr w:type="gramEnd"/>
      <w:r w:rsidR="00125B49">
        <w:rPr>
          <w:sz w:val="20"/>
          <w:szCs w:val="20"/>
        </w:rPr>
        <w:t xml:space="preserve">    </w:t>
      </w:r>
      <w:r w:rsidR="00125B49">
        <w:rPr>
          <w:sz w:val="20"/>
          <w:szCs w:val="20"/>
        </w:rPr>
        <w:tab/>
        <w:t xml:space="preserve">       İlyas YILMAZ</w:t>
      </w:r>
    </w:p>
    <w:p w:rsidR="00E55724" w:rsidRDefault="00125B49" w:rsidP="00125B49">
      <w:pPr>
        <w:tabs>
          <w:tab w:val="left" w:pos="852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DF3D36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…………..</w:t>
      </w:r>
      <w:proofErr w:type="gramEnd"/>
      <w:r w:rsidR="00DF3D36">
        <w:rPr>
          <w:sz w:val="20"/>
          <w:szCs w:val="20"/>
        </w:rPr>
        <w:t xml:space="preserve">Öğretmeni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DF3D3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</w:t>
      </w:r>
      <w:r w:rsidR="00DF3D36">
        <w:rPr>
          <w:sz w:val="20"/>
          <w:szCs w:val="20"/>
        </w:rPr>
        <w:t>Okul Müdürü</w:t>
      </w:r>
    </w:p>
    <w:p w:rsidR="00E55724" w:rsidRDefault="00125B49">
      <w:pPr>
        <w:tabs>
          <w:tab w:val="left" w:pos="85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724" w:rsidRDefault="00E55724">
      <w:pPr>
        <w:tabs>
          <w:tab w:val="left" w:pos="8525"/>
        </w:tabs>
        <w:rPr>
          <w:sz w:val="20"/>
          <w:szCs w:val="20"/>
        </w:rPr>
      </w:pPr>
    </w:p>
    <w:p w:rsidR="00E55724" w:rsidRDefault="00E55724">
      <w:pPr>
        <w:tabs>
          <w:tab w:val="left" w:pos="8525"/>
        </w:tabs>
        <w:rPr>
          <w:sz w:val="20"/>
          <w:szCs w:val="20"/>
        </w:rPr>
      </w:pPr>
    </w:p>
    <w:p w:rsidR="00E55724" w:rsidRDefault="00E55724">
      <w:pPr>
        <w:tabs>
          <w:tab w:val="left" w:pos="8525"/>
        </w:tabs>
        <w:rPr>
          <w:sz w:val="20"/>
          <w:szCs w:val="20"/>
        </w:rPr>
      </w:pPr>
    </w:p>
    <w:sectPr w:rsidR="00E55724" w:rsidSect="00DF3D36">
      <w:pgSz w:w="11906" w:h="16838" w:code="9"/>
      <w:pgMar w:top="181" w:right="680" w:bottom="868" w:left="680" w:header="709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55724"/>
    <w:rsid w:val="00125B49"/>
    <w:rsid w:val="004C1A41"/>
    <w:rsid w:val="00566D2C"/>
    <w:rsid w:val="00690885"/>
    <w:rsid w:val="00926349"/>
    <w:rsid w:val="009B36E7"/>
    <w:rsid w:val="00DF3D36"/>
    <w:rsid w:val="00E02237"/>
    <w:rsid w:val="00E03265"/>
    <w:rsid w:val="00E5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E55724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E55724"/>
    <w:pPr>
      <w:spacing w:after="120"/>
    </w:pPr>
  </w:style>
  <w:style w:type="paragraph" w:styleId="KonuBal">
    <w:name w:val="Title"/>
    <w:basedOn w:val="Normal"/>
    <w:qFormat/>
    <w:rsid w:val="00E55724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E5572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5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E5572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PERFORMANS ÖDEVİ DEĞERLENDİRME FORMU</vt:lpstr>
    </vt:vector>
  </TitlesOfParts>
  <Company>Datateknik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PERFORMANS ÖDEVİ DEĞERLENDİRME FORMU</dc:title>
  <dc:creator>Exper Computer</dc:creator>
  <cp:lastModifiedBy>Pc1</cp:lastModifiedBy>
  <cp:revision>2</cp:revision>
  <cp:lastPrinted>2013-11-12T07:11:00Z</cp:lastPrinted>
  <dcterms:created xsi:type="dcterms:W3CDTF">2020-08-07T11:28:00Z</dcterms:created>
  <dcterms:modified xsi:type="dcterms:W3CDTF">2020-08-07T11:28:00Z</dcterms:modified>
</cp:coreProperties>
</file>